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45EA8" w14:textId="3123FBAC" w:rsidR="00412398" w:rsidRPr="00A566A2" w:rsidRDefault="00000000" w:rsidP="00A566A2">
      <w:pPr>
        <w:pStyle w:val="Title"/>
        <w:ind w:left="3069" w:firstLine="531"/>
        <w:rPr>
          <w:sz w:val="52"/>
          <w:szCs w:val="52"/>
        </w:rPr>
      </w:pPr>
      <w:r w:rsidRPr="00A566A2">
        <w:rPr>
          <w:color w:val="6C509A"/>
          <w:sz w:val="52"/>
          <w:szCs w:val="52"/>
        </w:rPr>
        <w:t>AFSHAN</w:t>
      </w:r>
      <w:r w:rsidRPr="00A566A2">
        <w:rPr>
          <w:color w:val="6C509A"/>
          <w:spacing w:val="-43"/>
          <w:sz w:val="52"/>
          <w:szCs w:val="52"/>
        </w:rPr>
        <w:t xml:space="preserve"> </w:t>
      </w:r>
      <w:r w:rsidRPr="00A566A2">
        <w:rPr>
          <w:color w:val="6C509A"/>
          <w:spacing w:val="-2"/>
          <w:sz w:val="52"/>
          <w:szCs w:val="52"/>
        </w:rPr>
        <w:t>JABEEN</w:t>
      </w:r>
    </w:p>
    <w:p w14:paraId="724C9696" w14:textId="77777777" w:rsidR="00494AB7" w:rsidRDefault="00494AB7" w:rsidP="00494AB7">
      <w:pPr>
        <w:pStyle w:val="Normal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D58B36F" wp14:editId="474C6222">
            <wp:simplePos x="5676900" y="1333500"/>
            <wp:positionH relativeFrom="column">
              <wp:align>right</wp:align>
            </wp:positionH>
            <wp:positionV relativeFrom="paragraph">
              <wp:align>top</wp:align>
            </wp:positionV>
            <wp:extent cx="1409700" cy="1600200"/>
            <wp:effectExtent l="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E9C0FAF" w14:textId="77777777" w:rsidR="00494AB7" w:rsidRPr="00494AB7" w:rsidRDefault="00494AB7" w:rsidP="00494AB7"/>
    <w:p w14:paraId="0919BB76" w14:textId="77777777" w:rsidR="00494AB7" w:rsidRPr="00494AB7" w:rsidRDefault="00494AB7" w:rsidP="00494AB7"/>
    <w:p w14:paraId="20A1F244" w14:textId="77777777" w:rsidR="00494AB7" w:rsidRPr="00494AB7" w:rsidRDefault="00494AB7" w:rsidP="00494AB7"/>
    <w:p w14:paraId="1507CCA5" w14:textId="77777777" w:rsidR="00494AB7" w:rsidRPr="00494AB7" w:rsidRDefault="00494AB7" w:rsidP="00494AB7"/>
    <w:p w14:paraId="7BA9C603" w14:textId="257E0724" w:rsidR="00494AB7" w:rsidRPr="00494AB7" w:rsidRDefault="00494AB7" w:rsidP="009D6B01">
      <w:pPr>
        <w:pStyle w:val="NormalWeb"/>
        <w:tabs>
          <w:tab w:val="left" w:pos="1185"/>
        </w:tabs>
        <w:rPr>
          <w:b/>
          <w:bCs/>
          <w:sz w:val="36"/>
          <w:szCs w:val="36"/>
        </w:rPr>
      </w:pPr>
      <w:r>
        <w:tab/>
      </w:r>
    </w:p>
    <w:p w14:paraId="3B1E51A2" w14:textId="6BABD2E4" w:rsidR="00494AB7" w:rsidRPr="00494AB7" w:rsidRDefault="00494AB7" w:rsidP="00494AB7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</w:rPr>
      </w:pPr>
      <w:r w:rsidRPr="00494AB7">
        <w:rPr>
          <w:sz w:val="24"/>
          <w:szCs w:val="24"/>
        </w:rPr>
        <w:t>Afshan Jabeen completed her M.Sc. in Inorganic Chemistry from University College of Science, Osmania University (2022–2024) with a CGPA of 8.42</w:t>
      </w:r>
      <w:r w:rsidRPr="00494AB7">
        <w:rPr>
          <w:sz w:val="24"/>
          <w:szCs w:val="24"/>
        </w:rPr>
        <w:t xml:space="preserve"> </w:t>
      </w:r>
      <w:r w:rsidRPr="00494AB7">
        <w:rPr>
          <w:sz w:val="24"/>
          <w:szCs w:val="24"/>
        </w:rPr>
        <w:t xml:space="preserve">was awarded </w:t>
      </w:r>
      <w:r w:rsidRPr="00494AB7">
        <w:rPr>
          <w:b/>
          <w:bCs/>
          <w:sz w:val="24"/>
          <w:szCs w:val="24"/>
        </w:rPr>
        <w:t>four University Gold Medals</w:t>
      </w:r>
      <w:r w:rsidRPr="00494AB7">
        <w:rPr>
          <w:sz w:val="24"/>
          <w:szCs w:val="24"/>
        </w:rPr>
        <w:t xml:space="preserve">.. During her undergraduate studies at St. Pious X Degree &amp; P.G. College for Women (2019–2022), she secured a CGPA of 9.43 in B.Sc. (BCMC) and She was also recognized as </w:t>
      </w:r>
      <w:r w:rsidRPr="00494AB7">
        <w:rPr>
          <w:b/>
          <w:bCs/>
          <w:sz w:val="24"/>
          <w:szCs w:val="24"/>
        </w:rPr>
        <w:t>Topper in Life Sciences</w:t>
      </w:r>
      <w:r w:rsidRPr="00494AB7">
        <w:rPr>
          <w:sz w:val="24"/>
          <w:szCs w:val="24"/>
        </w:rPr>
        <w:t xml:space="preserve"> and received the </w:t>
      </w:r>
      <w:r w:rsidRPr="00494AB7">
        <w:rPr>
          <w:b/>
          <w:bCs/>
          <w:sz w:val="24"/>
          <w:szCs w:val="24"/>
        </w:rPr>
        <w:t>Fr. Silvio Pasquali Merit Scholarship</w:t>
      </w:r>
      <w:r w:rsidRPr="00494AB7">
        <w:rPr>
          <w:sz w:val="24"/>
          <w:szCs w:val="24"/>
        </w:rPr>
        <w:t>.</w:t>
      </w:r>
    </w:p>
    <w:p w14:paraId="152E871A" w14:textId="77777777" w:rsidR="00494AB7" w:rsidRPr="00494AB7" w:rsidRDefault="00494AB7" w:rsidP="00494AB7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</w:rPr>
      </w:pPr>
      <w:r w:rsidRPr="00494AB7">
        <w:rPr>
          <w:sz w:val="24"/>
          <w:szCs w:val="24"/>
        </w:rPr>
        <w:t>She completed her Intermediate (</w:t>
      </w:r>
      <w:proofErr w:type="spellStart"/>
      <w:r w:rsidRPr="00494AB7">
        <w:rPr>
          <w:sz w:val="24"/>
          <w:szCs w:val="24"/>
        </w:rPr>
        <w:t>BiPC</w:t>
      </w:r>
      <w:proofErr w:type="spellEnd"/>
      <w:r w:rsidRPr="00494AB7">
        <w:rPr>
          <w:sz w:val="24"/>
          <w:szCs w:val="24"/>
        </w:rPr>
        <w:t xml:space="preserve">) from Sri Chaitanya Junior </w:t>
      </w:r>
      <w:proofErr w:type="spellStart"/>
      <w:r w:rsidRPr="00494AB7">
        <w:rPr>
          <w:sz w:val="24"/>
          <w:szCs w:val="24"/>
        </w:rPr>
        <w:t>Kalasala</w:t>
      </w:r>
      <w:proofErr w:type="spellEnd"/>
      <w:r w:rsidRPr="00494AB7">
        <w:rPr>
          <w:sz w:val="24"/>
          <w:szCs w:val="24"/>
        </w:rPr>
        <w:t xml:space="preserve"> with 97.8% and SSC from St. George’s High School with a CGPA of 9.5.</w:t>
      </w:r>
    </w:p>
    <w:p w14:paraId="35019C5B" w14:textId="77777777" w:rsidR="00494AB7" w:rsidRPr="00494AB7" w:rsidRDefault="00494AB7" w:rsidP="00494AB7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</w:rPr>
      </w:pPr>
      <w:r w:rsidRPr="00494AB7">
        <w:rPr>
          <w:sz w:val="24"/>
          <w:szCs w:val="24"/>
        </w:rPr>
        <w:t xml:space="preserve">Afshan has actively participated in academic enrichment activities, including a seminar on </w:t>
      </w:r>
      <w:r w:rsidRPr="00494AB7">
        <w:rPr>
          <w:b/>
          <w:bCs/>
          <w:sz w:val="24"/>
          <w:szCs w:val="24"/>
        </w:rPr>
        <w:t>Bioinformatics</w:t>
      </w:r>
      <w:r w:rsidRPr="00494AB7">
        <w:rPr>
          <w:sz w:val="24"/>
          <w:szCs w:val="24"/>
        </w:rPr>
        <w:t xml:space="preserve"> organized by Ruha Life Sciences. She has also completed online certification courses such as </w:t>
      </w:r>
      <w:r w:rsidRPr="00494AB7">
        <w:rPr>
          <w:i/>
          <w:iCs/>
          <w:sz w:val="24"/>
          <w:szCs w:val="24"/>
        </w:rPr>
        <w:t>Introduction to Chemistry: Reactions and Ratios</w:t>
      </w:r>
      <w:r w:rsidRPr="00494AB7">
        <w:rPr>
          <w:sz w:val="24"/>
          <w:szCs w:val="24"/>
        </w:rPr>
        <w:t xml:space="preserve"> (Duke University) and </w:t>
      </w:r>
      <w:r w:rsidRPr="00494AB7">
        <w:rPr>
          <w:i/>
          <w:iCs/>
          <w:sz w:val="24"/>
          <w:szCs w:val="24"/>
        </w:rPr>
        <w:t>Sleep: Neurobiology, Medicine and Society</w:t>
      </w:r>
      <w:r w:rsidRPr="00494AB7">
        <w:rPr>
          <w:sz w:val="24"/>
          <w:szCs w:val="24"/>
        </w:rPr>
        <w:t xml:space="preserve"> (University of Michigan).</w:t>
      </w:r>
    </w:p>
    <w:p w14:paraId="19D81379" w14:textId="77777777" w:rsidR="00494AB7" w:rsidRPr="00494AB7" w:rsidRDefault="00494AB7" w:rsidP="00494AB7">
      <w:pPr>
        <w:widowControl/>
        <w:autoSpaceDE/>
        <w:autoSpaceDN/>
        <w:spacing w:before="100" w:beforeAutospacing="1" w:after="100" w:afterAutospacing="1"/>
        <w:jc w:val="both"/>
        <w:rPr>
          <w:sz w:val="24"/>
          <w:szCs w:val="24"/>
        </w:rPr>
      </w:pPr>
      <w:r w:rsidRPr="00494AB7">
        <w:rPr>
          <w:sz w:val="24"/>
          <w:szCs w:val="24"/>
        </w:rPr>
        <w:t xml:space="preserve">Her postgraduate project work focused on </w:t>
      </w:r>
      <w:r w:rsidRPr="00494AB7">
        <w:rPr>
          <w:b/>
          <w:bCs/>
          <w:sz w:val="24"/>
          <w:szCs w:val="24"/>
        </w:rPr>
        <w:t>“Determination of Beta Amylase Activity in Different Sources.”</w:t>
      </w:r>
    </w:p>
    <w:p w14:paraId="64FEC44D" w14:textId="77777777" w:rsidR="00412398" w:rsidRDefault="00412398">
      <w:pPr>
        <w:pStyle w:val="BodyText"/>
        <w:spacing w:before="4"/>
        <w:rPr>
          <w:sz w:val="17"/>
        </w:rPr>
      </w:pPr>
    </w:p>
    <w:sectPr w:rsidR="00412398">
      <w:pgSz w:w="12240" w:h="15840"/>
      <w:pgMar w:top="1820" w:right="1080" w:bottom="280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DB79F" w14:textId="77777777" w:rsidR="00A157B9" w:rsidRDefault="00A157B9" w:rsidP="00494AB7">
      <w:r>
        <w:separator/>
      </w:r>
    </w:p>
  </w:endnote>
  <w:endnote w:type="continuationSeparator" w:id="0">
    <w:p w14:paraId="68BB5607" w14:textId="77777777" w:rsidR="00A157B9" w:rsidRDefault="00A157B9" w:rsidP="00494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AF7D17" w14:textId="77777777" w:rsidR="00A157B9" w:rsidRDefault="00A157B9" w:rsidP="00494AB7">
      <w:r>
        <w:separator/>
      </w:r>
    </w:p>
  </w:footnote>
  <w:footnote w:type="continuationSeparator" w:id="0">
    <w:p w14:paraId="7741370F" w14:textId="77777777" w:rsidR="00A157B9" w:rsidRDefault="00A157B9" w:rsidP="00494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398"/>
    <w:rsid w:val="000F1F2D"/>
    <w:rsid w:val="001376E8"/>
    <w:rsid w:val="00351F34"/>
    <w:rsid w:val="00412398"/>
    <w:rsid w:val="00494AB7"/>
    <w:rsid w:val="009D6B01"/>
    <w:rsid w:val="00A157B9"/>
    <w:rsid w:val="00A5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D1B03"/>
  <w15:docId w15:val="{FDB68E0D-DE5C-401F-810D-1A7756554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74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4AB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8"/>
    </w:pPr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31"/>
      <w:ind w:left="189"/>
    </w:pPr>
    <w:rPr>
      <w:b/>
      <w:bCs/>
      <w:sz w:val="96"/>
      <w:szCs w:val="9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94A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4AB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94A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4AB7"/>
    <w:rPr>
      <w:rFonts w:ascii="Times New Roman" w:eastAsia="Times New Roman" w:hAnsi="Times New Roman" w:cs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4AB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494AB7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AF UPDATED RESUME</dc:title>
  <dc:creator>ams chemistry</dc:creator>
  <cp:lastModifiedBy>AMS</cp:lastModifiedBy>
  <cp:revision>4</cp:revision>
  <dcterms:created xsi:type="dcterms:W3CDTF">2026-02-11T10:33:00Z</dcterms:created>
  <dcterms:modified xsi:type="dcterms:W3CDTF">2026-02-12T09:58:00Z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2026-02-11T00:00:00Z</vt:filetime>
  </property>
  <property fmtid="{D5CDD505-2E9C-101B-9397-08002B2CF9AE}" pid="5" name="Producer">
    <vt:lpwstr>Microsoft® Word LTSC</vt:lpwstr>
  </property>
</Properties>
</file>